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3C3" w:rsidRDefault="00E9527B" w:rsidP="008163C3">
      <w:pPr>
        <w:spacing w:line="600" w:lineRule="exact"/>
        <w:jc w:val="center"/>
        <w:rPr>
          <w:rFonts w:ascii="方正小标宋简体" w:eastAsia="方正小标宋简体" w:hAnsi="方正小标宋简体" w:cs="方正小标宋简体" w:hint="eastAsia"/>
          <w:sz w:val="44"/>
          <w:szCs w:val="44"/>
        </w:rPr>
      </w:pPr>
      <w:r w:rsidRPr="008163C3">
        <w:rPr>
          <w:rFonts w:ascii="方正小标宋简体" w:eastAsia="方正小标宋简体" w:hAnsi="方正小标宋简体" w:cs="方正小标宋简体" w:hint="eastAsia"/>
          <w:sz w:val="44"/>
          <w:szCs w:val="44"/>
        </w:rPr>
        <w:t>第48届南丁格尔奖获得者脱亚莉</w:t>
      </w:r>
    </w:p>
    <w:p w:rsidR="008163C3" w:rsidRDefault="00E9527B" w:rsidP="008163C3">
      <w:pPr>
        <w:spacing w:line="600" w:lineRule="exact"/>
        <w:jc w:val="center"/>
        <w:rPr>
          <w:rFonts w:ascii="楷体_GB2312" w:eastAsia="楷体_GB2312" w:hAnsi="仿宋" w:cs="仿宋" w:hint="eastAsia"/>
          <w:sz w:val="32"/>
          <w:szCs w:val="32"/>
          <w:shd w:val="clear" w:color="auto" w:fill="FFFFFF"/>
        </w:rPr>
      </w:pPr>
      <w:r w:rsidRPr="008163C3">
        <w:rPr>
          <w:rFonts w:ascii="方正小标宋简体" w:eastAsia="方正小标宋简体" w:hAnsi="方正小标宋简体" w:cs="方正小标宋简体" w:hint="eastAsia"/>
          <w:sz w:val="44"/>
          <w:szCs w:val="44"/>
        </w:rPr>
        <w:t>秉持人道精神，视病人为亲人的健康卫士</w:t>
      </w:r>
      <w:r w:rsidRPr="00E9527B">
        <w:rPr>
          <w:rFonts w:ascii="楷体_GB2312" w:eastAsia="楷体_GB2312" w:hAnsi="仿宋" w:cs="仿宋" w:hint="eastAsia"/>
          <w:sz w:val="32"/>
          <w:szCs w:val="32"/>
          <w:shd w:val="clear" w:color="auto" w:fill="FFFFFF"/>
        </w:rPr>
        <w:cr/>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在第110个国际国际护士节来临之际，国际红十字会网站公布了2021年第48届弗洛伦斯·南丁格尔奖章的获奖者名单，共有18个国家的25名护理人员获此殊荣，其中就包括来自甘肃省庆阳市人民医院重症监护室护士长脱亚莉在内的3名中国获奖者。这是我省护理工作者继2005年定西市人民医院护士长王亚丽获得第40届南丁格尔奖之后时隔16年再获此殊荣。</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南丁格尔奖是红十字国际委员会为表彰在护理事业中做出卓越贡献人员的最高荣誉奖。红十字国际委员会规定，具有非凡的勇气和献身精神，致力于救护伤病员、残疾人或战争灾害受害者，在平时护理工作和战时做出突出成绩者才能有机会获得该奖章，脱亚莉当之无愧。</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2003年，非典疫情来袭，脱亚莉是医院里第一个请战的护士，她坚守一线，直到夺取抗击非典胜利。当时，亲友们都害怕她去会被感染，劝她中途请假她都不肯。后来她告诉亲友“我是护士，我不做逃兵！”</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2008年5.12汶川特大地震，脱亚莉当时正在新生儿科工作。她不顾个人安危，一个个把病人安全转运出来，又跑回去清理病房，她发现监护室里还有一个患儿，于是赶紧裹好患儿，抱着患儿和氧气袋冲出了大楼。当孩子的父亲接到孩子时，惭愧而感激地说：“难道你不害怕吗？谢谢你，谢</w:t>
      </w:r>
      <w:r w:rsidRPr="008163C3">
        <w:rPr>
          <w:rFonts w:ascii="仿宋" w:eastAsia="仿宋" w:hAnsi="仿宋" w:cs="仿宋" w:hint="eastAsia"/>
          <w:sz w:val="32"/>
          <w:szCs w:val="32"/>
          <w:shd w:val="clear" w:color="auto" w:fill="FFFFFF"/>
        </w:rPr>
        <w:lastRenderedPageBreak/>
        <w:t>谢你……”</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2020年1月，面对突如其来的新冠肺炎疫情，脱亚莉还是第一时间奔向了自己神圣的护理岗位。听到院里征召援鄂医护人员的消息，她第一时间就去报名，瞒着父母逆行武汉。</w:t>
      </w:r>
      <w:r w:rsidRPr="008163C3">
        <w:rPr>
          <w:rFonts w:ascii="仿宋" w:eastAsia="仿宋" w:hAnsi="仿宋" w:cs="仿宋" w:hint="eastAsia"/>
          <w:sz w:val="32"/>
          <w:szCs w:val="32"/>
          <w:shd w:val="clear" w:color="auto" w:fill="FFFFFF"/>
        </w:rPr>
        <w:cr/>
        <w:t>刚到武汉市中心医院后湖院区工作几天，武汉中心医院后湖院区第二个病区急需20名护士，而这个病区全是武汉本土医护人员，连日的劳累和部分医务人员感染使这里更加需要她们。重症区情况更加复杂，风险更大、感染的几率更高，队友们一时拿不定主意，脱亚莉马上说：“我报名参加！”在她的带动下，又有20名护士陆续报名。2月7日，武汉协和医院西院区重症病区紧急抽调30名医务人员支援。这一次，她还是第一个报名，再次主动请缨救治危重症患者。她说：“我在重症监护室工作有一定经验，让我上吧！”</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“永志人道慈悲之真谛”，这是刻在南丁格尔奖章上的誓言，由红白相间的绶带将奖章与中央饰有红十字的荣誉牌连接在一起。脱亚莉从事护理工作26年来所做的一切，都在印证和践行着这枚奖章传递的理念。</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前方防护物资紧缺，为了节省一套防护服，她上班前不敢多吃，不能喝水，只能吃一个鸡蛋，穿着成人纸尿裤上班。以前在重症监护室时有护工帮助给病人翻身，但在疫区为了防止感染，病区没有护工和清洁工，所有的工作都要护士自己做。为了减少队友的感染风险，脱亚莉经常独自一人完成几个人的工作，帮助其他队员解决难题，只要呼叫铃一响，无论是谁分管的病人，她第一个冲上前去处理。重症患者气</w:t>
      </w:r>
      <w:r w:rsidRPr="008163C3">
        <w:rPr>
          <w:rFonts w:ascii="仿宋" w:eastAsia="仿宋" w:hAnsi="仿宋" w:cs="仿宋" w:hint="eastAsia"/>
          <w:sz w:val="32"/>
          <w:szCs w:val="32"/>
          <w:shd w:val="clear" w:color="auto" w:fill="FFFFFF"/>
        </w:rPr>
        <w:lastRenderedPageBreak/>
        <w:t>管插管的、带呼吸机的、带各种引流管的，大多生活不能自理，帮助他们吃饭穿衣、擦身翻身、端屎接尿也是脱亚莉毫不推诿的工作，给病人翻身这件难度很大的事脱亚莉坚持一人完成。为此，脱亚莉被大家称为“最爱待在病房里的护士”。</w:t>
      </w:r>
      <w:r w:rsidRPr="008163C3">
        <w:rPr>
          <w:rFonts w:ascii="仿宋" w:eastAsia="仿宋" w:hAnsi="仿宋" w:cs="仿宋" w:hint="eastAsia"/>
          <w:sz w:val="32"/>
          <w:szCs w:val="32"/>
          <w:shd w:val="clear" w:color="auto" w:fill="FFFFFF"/>
        </w:rPr>
        <w:cr/>
        <w:t>到武汉市中心医院后湖院区当天，脱亚莉负责的病区病人数量从9名一下陡增30多名。楼道里咳嗽声此起彼伏，病人情绪极不稳定，有些甚至拒绝配合治疗。脱亚莉的心情极为难受，隔着厚厚的防护服，说话、操作都不方便，加之语言不通，大家都感到力不从心时，她突然想起飞机上送的祝福卡，于是撕下日记本，写下32张卡片：“病友们：您好！您一定要坚持，一定要配合，您一定行，我们会尽力救治您的。——甘肃援鄂医疗队”。当她把卡片送给病区的每一个病人并握住病人的手鼓励他们的时候，许多病人哭了。一些患者唤着她防护服上的名字，竖起大拇指说：“你们来救我们，你们真了不起，谢谢你们！”一张小小的卡片，在疫情弥漫的病区里有效地消减了患者的恐惧、抗拒和悲观，脱亚莉很开心。</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成为像南丁格尔一样的人，是无数护理工作者的梦想，脱亚莉也不例外。从踏入护理界的第一天起，南丁格尔这个名字就深深影响着她。从教科书上，她看到"5.12"国际护士节设立在南丁格尔的生日这一天，就是为了纪念这位近代护理事业的创始人。那时，她就被南丁格尔将个人的安危置之度外，以人道、博爱、奉献的精神在战场上救护伤兵的行动感染着。走上工作岗位后，她以"爱心、耐心、细心、责任</w:t>
      </w:r>
      <w:r w:rsidRPr="008163C3">
        <w:rPr>
          <w:rFonts w:ascii="仿宋" w:eastAsia="仿宋" w:hAnsi="仿宋" w:cs="仿宋" w:hint="eastAsia"/>
          <w:sz w:val="32"/>
          <w:szCs w:val="32"/>
          <w:shd w:val="clear" w:color="auto" w:fill="FFFFFF"/>
        </w:rPr>
        <w:lastRenderedPageBreak/>
        <w:t>心"对待每一位病人。在危难时刻，她更是毫不保留地把自己的一切奉献给了病人，成了病人的知己、贴心人。</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在重症病区，脱亚莉时刻为患者着想，细心观察和了解每一位患者的饮食、睡眠、精神、心理等情况，以便及时进行个性化护理。她说：“我们不仅要让患者远离病毒感染，更要让他们感受到关爱，感受到人间真情。”每天病人吃过早餐，她都给病人清洁卫生，经过每位患者她都会问吃饱了没有，还需要什么？在武汉市中心医院救治期间，一位大姐说她的牙膏用完了，需要帮忙买一支牙膏，那段时间买一支牙膏是不太方便的事。第二天早上她第一个就到了病房，把自己备用的牙膏、牙刷和一些日用品，和几包小食品送给了那位大姐。大姐感动地说：“小脱护士长，谢谢你！你送来的不是一点物品，而是你们的一片爱心，是雪中送炭啊，我都拍下了，要作为永久的纪念。”病人的肯定让她备受感动，也震撼了脱亚莉的心，她一有时间就会去病房和病人聊天，她经常给病人说“现在咱们都是一家人，我就是你的家人，你们有啥事都可以跟我说说”。在她的真情打动下，病人有事都愿意和她说，她给患者解决了很多问题，大家都从内心里感激她。</w:t>
      </w:r>
    </w:p>
    <w:p w:rsidR="008163C3"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53个日日夜夜，她的心里有根弦一直紧绷着，随时处于临战状，病人的安危、队友的安全始终是她的责任；53个日日夜夜，虽然经历着身体上的累，但她的精神得到了淬火般的洗礼，100多年前在战场上忘我救治伤员的“提灯女神”始终激励着她；53个日日夜夜，虽然她以医护人员的身份出</w:t>
      </w:r>
      <w:r w:rsidRPr="008163C3">
        <w:rPr>
          <w:rFonts w:ascii="仿宋" w:eastAsia="仿宋" w:hAnsi="仿宋" w:cs="仿宋" w:hint="eastAsia"/>
          <w:sz w:val="32"/>
          <w:szCs w:val="32"/>
          <w:shd w:val="clear" w:color="auto" w:fill="FFFFFF"/>
        </w:rPr>
        <w:lastRenderedPageBreak/>
        <w:t>现在疫区，但她深切地感受到什么叫国家力量和家国情怀。援鄂期间，她参与救治新冠肺炎患者278人，其中重型患者132人、危重症患者24人，治愈出院135人，两次化解了重大感染事故，实现了全体队员零感染、零投诉，安全生产零事故。她以过硬的重症护理专长和无私无畏的坚守，被武汉协和医院重症救治组赞誉为“坚守性、主动性和执行力的楷模”，被党组织吸纳为一名中共预备党员，被甘肃省文明办评为“2020年第一季度甘肃好人”，被中共中央、国务院、中央军委授予“全国抗击新冠肺炎先进个人”光荣称号。</w:t>
      </w:r>
    </w:p>
    <w:p w:rsidR="00B15558" w:rsidRPr="0008782A" w:rsidRDefault="00E9527B" w:rsidP="008163C3">
      <w:pPr>
        <w:spacing w:line="560" w:lineRule="exact"/>
        <w:ind w:firstLineChars="200" w:firstLine="640"/>
        <w:rPr>
          <w:rFonts w:ascii="仿宋" w:eastAsia="仿宋" w:hAnsi="仿宋" w:cs="仿宋" w:hint="eastAsia"/>
          <w:sz w:val="32"/>
          <w:szCs w:val="32"/>
          <w:shd w:val="clear" w:color="auto" w:fill="FFFFFF"/>
        </w:rPr>
      </w:pPr>
      <w:r w:rsidRPr="008163C3">
        <w:rPr>
          <w:rFonts w:ascii="仿宋" w:eastAsia="仿宋" w:hAnsi="仿宋" w:cs="仿宋" w:hint="eastAsia"/>
          <w:sz w:val="32"/>
          <w:szCs w:val="32"/>
          <w:shd w:val="clear" w:color="auto" w:fill="FFFFFF"/>
        </w:rPr>
        <w:t>面对赞誉和奖励，她向媒体表示：“我已经把这份荣誉珍藏起来，它虽然宝贵，但我觉得，它只属于我的过去，在我的未来，我依然是一名普普通通的医护工作者，救死扶伤依然是我的天职，认真做事、踏实做人依然是我的信条”。</w:t>
      </w:r>
    </w:p>
    <w:sectPr w:rsidR="00B15558" w:rsidRPr="000878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628" w:rsidRDefault="00086628" w:rsidP="0008782A">
      <w:r>
        <w:separator/>
      </w:r>
    </w:p>
  </w:endnote>
  <w:endnote w:type="continuationSeparator" w:id="1">
    <w:p w:rsidR="00086628" w:rsidRDefault="00086628" w:rsidP="000878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628" w:rsidRDefault="00086628" w:rsidP="0008782A">
      <w:r>
        <w:separator/>
      </w:r>
    </w:p>
  </w:footnote>
  <w:footnote w:type="continuationSeparator" w:id="1">
    <w:p w:rsidR="00086628" w:rsidRDefault="00086628" w:rsidP="000878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782A"/>
    <w:rsid w:val="00086628"/>
    <w:rsid w:val="0008782A"/>
    <w:rsid w:val="001F3EED"/>
    <w:rsid w:val="003B26C4"/>
    <w:rsid w:val="008163C3"/>
    <w:rsid w:val="00A730EE"/>
    <w:rsid w:val="00B15558"/>
    <w:rsid w:val="00E952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878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8782A"/>
    <w:rPr>
      <w:sz w:val="18"/>
      <w:szCs w:val="18"/>
    </w:rPr>
  </w:style>
  <w:style w:type="paragraph" w:styleId="a4">
    <w:name w:val="footer"/>
    <w:basedOn w:val="a"/>
    <w:link w:val="Char0"/>
    <w:uiPriority w:val="99"/>
    <w:semiHidden/>
    <w:unhideWhenUsed/>
    <w:rsid w:val="000878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8782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402</Words>
  <Characters>2296</Characters>
  <Application>Microsoft Office Word</Application>
  <DocSecurity>0</DocSecurity>
  <Lines>19</Lines>
  <Paragraphs>5</Paragraphs>
  <ScaleCrop>false</ScaleCrop>
  <Company>Microsoft</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2021-05-14T08:56:00Z</dcterms:created>
  <dcterms:modified xsi:type="dcterms:W3CDTF">2021-05-14T08:59:00Z</dcterms:modified>
</cp:coreProperties>
</file>